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227" w:rsidRDefault="00274227"/>
    <w:p w:rsidR="00274227" w:rsidRPr="00274227" w:rsidRDefault="00274227" w:rsidP="00274227"/>
    <w:tbl>
      <w:tblPr>
        <w:tblW w:w="0" w:type="auto"/>
        <w:jc w:val="center"/>
        <w:tblInd w:w="-3105" w:type="dxa"/>
        <w:tbl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blBorders>
        <w:tblLook w:val="04A0" w:firstRow="1" w:lastRow="0" w:firstColumn="1" w:lastColumn="0" w:noHBand="0" w:noVBand="1"/>
      </w:tblPr>
      <w:tblGrid>
        <w:gridCol w:w="13912"/>
      </w:tblGrid>
      <w:tr w:rsidR="00274227" w:rsidTr="00726D92">
        <w:trPr>
          <w:jc w:val="center"/>
        </w:trPr>
        <w:tc>
          <w:tcPr>
            <w:tcW w:w="13912" w:type="dxa"/>
            <w:tcBorders>
              <w:top w:val="single" w:sz="8" w:space="0" w:color="9BBB59"/>
              <w:left w:val="single" w:sz="8" w:space="0" w:color="9BBB59"/>
              <w:bottom w:val="nil"/>
              <w:right w:val="single" w:sz="8" w:space="0" w:color="9BBB59"/>
            </w:tcBorders>
            <w:shd w:val="clear" w:color="auto" w:fill="9BBB59"/>
            <w:hideMark/>
          </w:tcPr>
          <w:p w:rsidR="00274227" w:rsidRDefault="00274227" w:rsidP="00726D92">
            <w:pPr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MT.481.23.2020</w:t>
            </w:r>
          </w:p>
        </w:tc>
      </w:tr>
      <w:tr w:rsidR="00274227" w:rsidTr="00726D92">
        <w:trPr>
          <w:jc w:val="center"/>
        </w:trPr>
        <w:tc>
          <w:tcPr>
            <w:tcW w:w="13912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hideMark/>
          </w:tcPr>
          <w:p w:rsidR="00274227" w:rsidRDefault="00EF2501" w:rsidP="00726D92">
            <w:pPr>
              <w:pStyle w:val="Nagwek"/>
              <w:jc w:val="center"/>
              <w:rPr>
                <w:b/>
              </w:rPr>
            </w:pPr>
            <w:r>
              <w:rPr>
                <w:b/>
              </w:rPr>
              <w:t>Załącznik nr 3a</w:t>
            </w:r>
            <w:r w:rsidR="00274227">
              <w:rPr>
                <w:b/>
              </w:rPr>
              <w:t xml:space="preserve"> do oferty</w:t>
            </w:r>
          </w:p>
        </w:tc>
      </w:tr>
    </w:tbl>
    <w:p w:rsidR="00274227" w:rsidRPr="00274227" w:rsidRDefault="00274227" w:rsidP="00274227"/>
    <w:p w:rsidR="00274227" w:rsidRDefault="00274227" w:rsidP="00274227"/>
    <w:tbl>
      <w:tblPr>
        <w:tblW w:w="15041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"/>
        <w:gridCol w:w="1342"/>
        <w:gridCol w:w="1493"/>
        <w:gridCol w:w="1701"/>
        <w:gridCol w:w="993"/>
        <w:gridCol w:w="992"/>
        <w:gridCol w:w="709"/>
        <w:gridCol w:w="850"/>
        <w:gridCol w:w="1134"/>
        <w:gridCol w:w="992"/>
        <w:gridCol w:w="1059"/>
        <w:gridCol w:w="784"/>
        <w:gridCol w:w="567"/>
        <w:gridCol w:w="567"/>
        <w:gridCol w:w="567"/>
        <w:gridCol w:w="709"/>
      </w:tblGrid>
      <w:tr w:rsidR="00274227" w:rsidRPr="009E132C" w:rsidTr="00726D92">
        <w:trPr>
          <w:trHeight w:val="90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l.p. punkt poboru energii  (PPE)</w:t>
            </w:r>
          </w:p>
        </w:tc>
        <w:tc>
          <w:tcPr>
            <w:tcW w:w="13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Nazwa poboru energii (PPE)</w:t>
            </w:r>
          </w:p>
        </w:tc>
        <w:tc>
          <w:tcPr>
            <w:tcW w:w="1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Adres PPE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Numer PPE wg TAURON Polska ENERGIA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numer licznika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warunki rozliczeń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prognoza roczna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Wartość brutto przez okres 24</w:t>
            </w: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 xml:space="preserve"> miesięcy</w:t>
            </w:r>
          </w:p>
        </w:tc>
      </w:tr>
      <w:tr w:rsidR="00274227" w:rsidRPr="009E132C" w:rsidTr="00726D92">
        <w:trPr>
          <w:trHeight w:val="112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227" w:rsidRPr="009E132C" w:rsidRDefault="00274227" w:rsidP="00726D92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3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227" w:rsidRPr="009E132C" w:rsidRDefault="00274227" w:rsidP="00726D92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227" w:rsidRPr="009E132C" w:rsidRDefault="00274227" w:rsidP="00726D92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227" w:rsidRPr="009E132C" w:rsidRDefault="00274227" w:rsidP="00726D92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227" w:rsidRPr="009E132C" w:rsidRDefault="00274227" w:rsidP="00726D92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grupa taryfowa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zabepieczenie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moc umowna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prognoza zużycia energii elektrycznej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Strefa dzienna                  (szczytowa)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Strefa nocna                        (pozaszczytowa)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 xml:space="preserve">cena </w:t>
            </w:r>
            <w:proofErr w:type="spellStart"/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jedostkowa</w:t>
            </w:r>
            <w:proofErr w:type="spellEnd"/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 xml:space="preserve"> energii </w:t>
            </w:r>
            <w:proofErr w:type="spellStart"/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elktrycznej</w:t>
            </w:r>
            <w:proofErr w:type="spellEnd"/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 xml:space="preserve"> (netto)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wartość netto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Podatek VAT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Wartość brutto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274227" w:rsidRPr="009E132C" w:rsidTr="00726D92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kW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kWh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kWh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kWh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zł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zł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zł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zł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zł</w:t>
            </w:r>
          </w:p>
        </w:tc>
      </w:tr>
      <w:tr w:rsidR="00274227" w:rsidRPr="009E132C" w:rsidTr="00274227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1</w:t>
            </w: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274227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Budynek usługowy -CUS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274227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ul. Armii Krajowej 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274227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153000804286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274227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94095780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B21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274227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290000,00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274227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274227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274227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274227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274227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274227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274227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274227" w:rsidRPr="009E132C" w:rsidTr="00274227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2</w:t>
            </w: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274227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Budynek usługowy -CUS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274227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ul. Armii Krajowej 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274227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153000877656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274227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96407083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C21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274227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274227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274227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274227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274227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274227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274227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274227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274227" w:rsidRPr="009E132C" w:rsidTr="00274227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274227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274227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274227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274227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274227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274227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274227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274227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274227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274227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274227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74227" w:rsidRPr="009E132C" w:rsidRDefault="00274227" w:rsidP="00274227">
            <w:pPr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274227" w:rsidRPr="009E132C" w:rsidTr="00726D92">
        <w:trPr>
          <w:trHeight w:val="285"/>
        </w:trPr>
        <w:tc>
          <w:tcPr>
            <w:tcW w:w="86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4227" w:rsidRPr="009E132C" w:rsidRDefault="00274227" w:rsidP="00726D92">
            <w:pPr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4227" w:rsidRPr="009E132C" w:rsidRDefault="00274227" w:rsidP="00726D92">
            <w:pPr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290100,00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4227" w:rsidRPr="009E132C" w:rsidRDefault="00274227" w:rsidP="00726D92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4227" w:rsidRPr="009E132C" w:rsidRDefault="00274227" w:rsidP="00726D92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4227" w:rsidRPr="009E132C" w:rsidRDefault="00274227" w:rsidP="00726D92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4227" w:rsidRPr="009E132C" w:rsidRDefault="00274227" w:rsidP="00726D92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4227" w:rsidRPr="009E132C" w:rsidRDefault="00274227" w:rsidP="00726D92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4227" w:rsidRPr="009E132C" w:rsidRDefault="00274227" w:rsidP="00726D92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74227" w:rsidRPr="009E132C" w:rsidRDefault="00274227" w:rsidP="00726D92">
            <w:pPr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</w:pPr>
            <w:r w:rsidRPr="009E132C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</w:tbl>
    <w:p w:rsidR="00994149" w:rsidRPr="00274227" w:rsidRDefault="00994149" w:rsidP="00274227">
      <w:bookmarkStart w:id="0" w:name="_GoBack"/>
      <w:bookmarkEnd w:id="0"/>
    </w:p>
    <w:sectPr w:rsidR="00994149" w:rsidRPr="00274227" w:rsidSect="0027422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227"/>
    <w:rsid w:val="00274227"/>
    <w:rsid w:val="00994149"/>
    <w:rsid w:val="00EF2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7422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742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7422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742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akordos</dc:creator>
  <cp:lastModifiedBy>akordos</cp:lastModifiedBy>
  <cp:revision>2</cp:revision>
  <dcterms:created xsi:type="dcterms:W3CDTF">2020-11-09T13:01:00Z</dcterms:created>
  <dcterms:modified xsi:type="dcterms:W3CDTF">2020-11-10T12:23:00Z</dcterms:modified>
</cp:coreProperties>
</file>